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696F" w14:textId="77777777" w:rsidR="002105CC" w:rsidRDefault="008D1121" w:rsidP="004E703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003896"/>
          <w:szCs w:val="24"/>
        </w:rPr>
      </w:pPr>
      <w:r w:rsidRPr="008D1121">
        <w:rPr>
          <w:rFonts w:ascii="Arial" w:hAnsi="Arial" w:cs="Arial"/>
          <w:b/>
          <w:color w:val="003896"/>
          <w:szCs w:val="24"/>
        </w:rPr>
        <w:t>Renal Case</w:t>
      </w:r>
      <w:r>
        <w:rPr>
          <w:rFonts w:ascii="Arial" w:hAnsi="Arial" w:cs="Arial"/>
          <w:b/>
          <w:color w:val="003896"/>
          <w:szCs w:val="24"/>
        </w:rPr>
        <w:t xml:space="preserve"> Study</w:t>
      </w:r>
    </w:p>
    <w:p w14:paraId="2666BFD0" w14:textId="77777777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Rosy Renalski, a 30-year-old</w:t>
      </w:r>
      <w:r w:rsidRPr="008D1121">
        <w:rPr>
          <w:rFonts w:ascii="Arial" w:hAnsi="Arial" w:cs="Arial"/>
          <w:szCs w:val="24"/>
        </w:rPr>
        <w:t xml:space="preserve"> Caucasian female, presents to your primary care clinic with 4 days of hematuria and low back pain. </w:t>
      </w:r>
    </w:p>
    <w:p w14:paraId="4ED94509" w14:textId="72FC8826" w:rsidR="008D1121" w:rsidRPr="008D1121" w:rsidRDefault="00960CD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HPI:</w:t>
      </w:r>
      <w:r w:rsidR="004E703C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>ymptom</w:t>
      </w:r>
      <w:r w:rsidR="004E703C">
        <w:rPr>
          <w:rFonts w:ascii="Arial" w:hAnsi="Arial" w:cs="Arial"/>
          <w:szCs w:val="24"/>
        </w:rPr>
        <w:t>s</w:t>
      </w:r>
      <w:r w:rsidR="008D1121" w:rsidRPr="008D1121">
        <w:rPr>
          <w:rFonts w:ascii="Arial" w:hAnsi="Arial" w:cs="Arial"/>
          <w:szCs w:val="24"/>
        </w:rPr>
        <w:t xml:space="preserve"> started</w:t>
      </w:r>
      <w:r w:rsidR="004E703C">
        <w:rPr>
          <w:rFonts w:ascii="Arial" w:hAnsi="Arial" w:cs="Arial"/>
          <w:szCs w:val="24"/>
        </w:rPr>
        <w:t xml:space="preserve"> acutely</w:t>
      </w:r>
      <w:r w:rsidR="008D1121" w:rsidRPr="008D112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has </w:t>
      </w:r>
      <w:r w:rsidR="008D1121" w:rsidRPr="008D1121">
        <w:rPr>
          <w:rFonts w:ascii="Arial" w:hAnsi="Arial" w:cs="Arial"/>
          <w:szCs w:val="24"/>
        </w:rPr>
        <w:t>no know</w:t>
      </w:r>
      <w:r w:rsidR="002D11F5">
        <w:rPr>
          <w:rFonts w:ascii="Arial" w:hAnsi="Arial" w:cs="Arial"/>
          <w:szCs w:val="24"/>
        </w:rPr>
        <w:t>n</w:t>
      </w:r>
      <w:r w:rsidR="008D1121" w:rsidRPr="008D1121">
        <w:rPr>
          <w:rFonts w:ascii="Arial" w:hAnsi="Arial" w:cs="Arial"/>
          <w:szCs w:val="24"/>
        </w:rPr>
        <w:t xml:space="preserve"> trauma to back. Describe</w:t>
      </w:r>
      <w:r>
        <w:rPr>
          <w:rFonts w:ascii="Arial" w:hAnsi="Arial" w:cs="Arial"/>
          <w:szCs w:val="24"/>
        </w:rPr>
        <w:t xml:space="preserve"> symptoms</w:t>
      </w:r>
      <w:r w:rsidR="008D1121" w:rsidRPr="008D1121">
        <w:rPr>
          <w:rFonts w:ascii="Arial" w:hAnsi="Arial" w:cs="Arial"/>
          <w:szCs w:val="24"/>
        </w:rPr>
        <w:t xml:space="preserve"> as vague, achy </w:t>
      </w:r>
      <w:r w:rsidR="00AD7EB2">
        <w:rPr>
          <w:rFonts w:ascii="Arial" w:hAnsi="Arial" w:cs="Arial"/>
          <w:szCs w:val="24"/>
        </w:rPr>
        <w:t>“</w:t>
      </w:r>
      <w:r w:rsidR="008D1121" w:rsidRPr="008D1121">
        <w:rPr>
          <w:rFonts w:ascii="Arial" w:hAnsi="Arial" w:cs="Arial"/>
          <w:szCs w:val="24"/>
        </w:rPr>
        <w:t>tension</w:t>
      </w:r>
      <w:r w:rsidR="00AD7EB2">
        <w:rPr>
          <w:rFonts w:ascii="Arial" w:hAnsi="Arial" w:cs="Arial"/>
          <w:szCs w:val="24"/>
        </w:rPr>
        <w:t>-</w:t>
      </w:r>
      <w:r w:rsidR="008D1121" w:rsidRPr="008D1121">
        <w:rPr>
          <w:rFonts w:ascii="Arial" w:hAnsi="Arial" w:cs="Arial"/>
          <w:szCs w:val="24"/>
        </w:rPr>
        <w:t>like</w:t>
      </w:r>
      <w:r w:rsidR="00AD7EB2">
        <w:rPr>
          <w:rFonts w:ascii="Arial" w:hAnsi="Arial" w:cs="Arial"/>
          <w:szCs w:val="24"/>
        </w:rPr>
        <w:t>”</w:t>
      </w:r>
      <w:r w:rsidR="007C536F">
        <w:rPr>
          <w:rFonts w:ascii="Arial" w:hAnsi="Arial" w:cs="Arial"/>
          <w:szCs w:val="24"/>
        </w:rPr>
        <w:t xml:space="preserve"> discomfort</w:t>
      </w:r>
      <w:r w:rsidR="00AD7EB2">
        <w:rPr>
          <w:rFonts w:ascii="Arial" w:hAnsi="Arial" w:cs="Arial"/>
          <w:szCs w:val="24"/>
        </w:rPr>
        <w:t>,</w:t>
      </w:r>
      <w:r w:rsidR="008D1121" w:rsidRPr="008D1121">
        <w:rPr>
          <w:rFonts w:ascii="Arial" w:hAnsi="Arial" w:cs="Arial"/>
          <w:szCs w:val="24"/>
        </w:rPr>
        <w:t xml:space="preserve"> </w:t>
      </w:r>
      <w:r w:rsidR="007C536F">
        <w:rPr>
          <w:rFonts w:ascii="Arial" w:hAnsi="Arial" w:cs="Arial"/>
          <w:szCs w:val="24"/>
        </w:rPr>
        <w:t xml:space="preserve">mostly </w:t>
      </w:r>
      <w:r w:rsidR="008D1121" w:rsidRPr="008D1121">
        <w:rPr>
          <w:rFonts w:ascii="Arial" w:hAnsi="Arial" w:cs="Arial"/>
          <w:szCs w:val="24"/>
        </w:rPr>
        <w:t xml:space="preserve">on </w:t>
      </w:r>
      <w:r w:rsidR="007C536F">
        <w:rPr>
          <w:rFonts w:ascii="Arial" w:hAnsi="Arial" w:cs="Arial"/>
          <w:szCs w:val="24"/>
        </w:rPr>
        <w:t xml:space="preserve">the </w:t>
      </w:r>
      <w:r w:rsidR="008D1121" w:rsidRPr="008D1121">
        <w:rPr>
          <w:rFonts w:ascii="Arial" w:hAnsi="Arial" w:cs="Arial"/>
          <w:szCs w:val="24"/>
        </w:rPr>
        <w:t>left side. Does stand a lot at</w:t>
      </w:r>
      <w:r>
        <w:rPr>
          <w:rFonts w:ascii="Arial" w:hAnsi="Arial" w:cs="Arial"/>
          <w:szCs w:val="24"/>
        </w:rPr>
        <w:t xml:space="preserve"> </w:t>
      </w:r>
      <w:r w:rsidR="008D1121" w:rsidRPr="008D1121">
        <w:rPr>
          <w:rFonts w:ascii="Arial" w:hAnsi="Arial" w:cs="Arial"/>
          <w:szCs w:val="24"/>
        </w:rPr>
        <w:t xml:space="preserve">work. No dysuria. Urine looks orange-ish at times. No new medications, no urgency </w:t>
      </w:r>
      <w:r w:rsidR="00AD7EB2">
        <w:rPr>
          <w:rFonts w:ascii="Arial" w:hAnsi="Arial" w:cs="Arial"/>
          <w:szCs w:val="24"/>
        </w:rPr>
        <w:t xml:space="preserve">and no </w:t>
      </w:r>
      <w:r w:rsidR="008D1121" w:rsidRPr="008D1121">
        <w:rPr>
          <w:rFonts w:ascii="Arial" w:hAnsi="Arial" w:cs="Arial"/>
          <w:szCs w:val="24"/>
        </w:rPr>
        <w:t>increase</w:t>
      </w:r>
      <w:r w:rsidR="00AD7EB2">
        <w:rPr>
          <w:rFonts w:ascii="Arial" w:hAnsi="Arial" w:cs="Arial"/>
          <w:szCs w:val="24"/>
        </w:rPr>
        <w:t xml:space="preserve"> in</w:t>
      </w:r>
      <w:r w:rsidR="008D1121" w:rsidRPr="008D1121">
        <w:rPr>
          <w:rFonts w:ascii="Arial" w:hAnsi="Arial" w:cs="Arial"/>
          <w:szCs w:val="24"/>
        </w:rPr>
        <w:t xml:space="preserve"> frequency. No odor to urine. Denies fever. LMP: 2 weeks ago. Drinks 2</w:t>
      </w:r>
      <w:r w:rsidR="007C536F">
        <w:rPr>
          <w:rFonts w:ascii="Arial" w:hAnsi="Arial" w:cs="Arial"/>
          <w:szCs w:val="24"/>
        </w:rPr>
        <w:t xml:space="preserve"> to </w:t>
      </w:r>
      <w:r w:rsidR="008D1121" w:rsidRPr="008D1121">
        <w:rPr>
          <w:rFonts w:ascii="Arial" w:hAnsi="Arial" w:cs="Arial"/>
          <w:szCs w:val="24"/>
        </w:rPr>
        <w:t>3 glasses of water a day, +</w:t>
      </w:r>
      <w:r>
        <w:rPr>
          <w:rFonts w:ascii="Arial" w:hAnsi="Arial" w:cs="Arial"/>
          <w:szCs w:val="24"/>
        </w:rPr>
        <w:t xml:space="preserve"> </w:t>
      </w:r>
      <w:r w:rsidR="008D1121" w:rsidRPr="008D1121">
        <w:rPr>
          <w:rFonts w:ascii="Arial" w:hAnsi="Arial" w:cs="Arial"/>
          <w:szCs w:val="24"/>
        </w:rPr>
        <w:t>coffee, + 3 sodas</w:t>
      </w:r>
      <w:r w:rsidR="00AD7EB2">
        <w:rPr>
          <w:rFonts w:ascii="Arial" w:hAnsi="Arial" w:cs="Arial"/>
          <w:szCs w:val="24"/>
        </w:rPr>
        <w:t>/day</w:t>
      </w:r>
      <w:r w:rsidR="008D1121" w:rsidRPr="008D1121">
        <w:rPr>
          <w:rFonts w:ascii="Arial" w:hAnsi="Arial" w:cs="Arial"/>
          <w:szCs w:val="24"/>
        </w:rPr>
        <w:t>.</w:t>
      </w:r>
    </w:p>
    <w:p w14:paraId="003A4623" w14:textId="77777777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PMH:</w:t>
      </w:r>
      <w:r w:rsidRPr="008D1121">
        <w:rPr>
          <w:rFonts w:ascii="Arial" w:hAnsi="Arial" w:cs="Arial"/>
          <w:szCs w:val="24"/>
        </w:rPr>
        <w:t xml:space="preserve"> HTN for 1 year</w:t>
      </w:r>
      <w:r w:rsidR="002D11F5">
        <w:rPr>
          <w:rFonts w:ascii="Arial" w:hAnsi="Arial" w:cs="Arial"/>
          <w:szCs w:val="24"/>
        </w:rPr>
        <w:t>,</w:t>
      </w:r>
      <w:r w:rsidRPr="008D1121">
        <w:rPr>
          <w:rFonts w:ascii="Arial" w:hAnsi="Arial" w:cs="Arial"/>
          <w:szCs w:val="24"/>
        </w:rPr>
        <w:t xml:space="preserve"> </w:t>
      </w:r>
      <w:r w:rsidR="002D11F5">
        <w:rPr>
          <w:rFonts w:ascii="Arial" w:hAnsi="Arial" w:cs="Arial"/>
          <w:szCs w:val="24"/>
        </w:rPr>
        <w:t>o</w:t>
      </w:r>
      <w:r w:rsidRPr="008D1121">
        <w:rPr>
          <w:rFonts w:ascii="Arial" w:hAnsi="Arial" w:cs="Arial"/>
          <w:szCs w:val="24"/>
        </w:rPr>
        <w:t>verweight</w:t>
      </w:r>
    </w:p>
    <w:p w14:paraId="56A1545A" w14:textId="1253C8BF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szCs w:val="24"/>
        </w:rPr>
        <w:t>Meds:</w:t>
      </w:r>
      <w:r w:rsidRPr="008D1121">
        <w:rPr>
          <w:rFonts w:ascii="Arial" w:hAnsi="Arial" w:cs="Arial"/>
          <w:szCs w:val="24"/>
        </w:rPr>
        <w:t xml:space="preserve"> Taking </w:t>
      </w:r>
      <w:r w:rsidR="004E703C">
        <w:rPr>
          <w:rFonts w:ascii="Arial" w:hAnsi="Arial" w:cs="Arial"/>
          <w:szCs w:val="24"/>
        </w:rPr>
        <w:t>H</w:t>
      </w:r>
      <w:r w:rsidRPr="008D1121">
        <w:rPr>
          <w:rFonts w:ascii="Arial" w:hAnsi="Arial" w:cs="Arial"/>
          <w:szCs w:val="24"/>
        </w:rPr>
        <w:t xml:space="preserve">ydrochlorothiazide 25 mg daily and prn </w:t>
      </w:r>
      <w:r w:rsidR="002D11F5">
        <w:rPr>
          <w:rFonts w:ascii="Arial" w:hAnsi="Arial" w:cs="Arial"/>
          <w:szCs w:val="24"/>
        </w:rPr>
        <w:t>m</w:t>
      </w:r>
      <w:r w:rsidRPr="008D1121">
        <w:rPr>
          <w:rFonts w:ascii="Arial" w:hAnsi="Arial" w:cs="Arial"/>
          <w:szCs w:val="24"/>
        </w:rPr>
        <w:t>ultivitamins + calcium</w:t>
      </w:r>
    </w:p>
    <w:p w14:paraId="062DDDE9" w14:textId="0DDD043A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 xml:space="preserve">FH: </w:t>
      </w:r>
      <w:r w:rsidRPr="008D1121">
        <w:rPr>
          <w:rFonts w:ascii="Arial" w:hAnsi="Arial" w:cs="Arial"/>
          <w:szCs w:val="24"/>
        </w:rPr>
        <w:t xml:space="preserve">Parents who are alive and both with HTN, dad with DM and kidney dysfunction. She has 1 older brother (aged 33) who is healthy. One sister (age 36) </w:t>
      </w:r>
      <w:r w:rsidR="00960CD1">
        <w:rPr>
          <w:rFonts w:ascii="Arial" w:hAnsi="Arial" w:cs="Arial"/>
          <w:szCs w:val="24"/>
        </w:rPr>
        <w:t>has</w:t>
      </w:r>
      <w:r w:rsidRPr="008D1121">
        <w:rPr>
          <w:rFonts w:ascii="Arial" w:hAnsi="Arial" w:cs="Arial"/>
          <w:szCs w:val="24"/>
        </w:rPr>
        <w:t xml:space="preserve"> HTN and obesity. Does not know grandparents’ history.</w:t>
      </w:r>
    </w:p>
    <w:p w14:paraId="28A6F402" w14:textId="5B6C297F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SH</w:t>
      </w:r>
      <w:r w:rsidRPr="0050774C">
        <w:rPr>
          <w:rFonts w:ascii="Arial" w:hAnsi="Arial" w:cs="Arial"/>
          <w:b/>
          <w:szCs w:val="24"/>
        </w:rPr>
        <w:t>:</w:t>
      </w:r>
      <w:r w:rsidRPr="008D1121">
        <w:rPr>
          <w:rFonts w:ascii="Arial" w:hAnsi="Arial" w:cs="Arial"/>
          <w:szCs w:val="24"/>
        </w:rPr>
        <w:t xml:space="preserve"> Patient is under moderate amount of stress. New job as an editor and keeps long hours due to </w:t>
      </w:r>
      <w:r w:rsidR="00960CD1">
        <w:rPr>
          <w:rFonts w:ascii="Arial" w:hAnsi="Arial" w:cs="Arial"/>
          <w:szCs w:val="24"/>
        </w:rPr>
        <w:t xml:space="preserve">need to meet </w:t>
      </w:r>
      <w:r w:rsidRPr="008D1121">
        <w:rPr>
          <w:rFonts w:ascii="Arial" w:hAnsi="Arial" w:cs="Arial"/>
          <w:szCs w:val="24"/>
        </w:rPr>
        <w:t>deadlines. Lives with female partner of 6 years in rented apartment. Has 2 small dogs at home. Sleeping about 6 hours/night due to new job.</w:t>
      </w:r>
    </w:p>
    <w:p w14:paraId="27EBCBB1" w14:textId="63F8FE41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NKDA</w:t>
      </w:r>
      <w:r w:rsidRPr="008D1121">
        <w:rPr>
          <w:rFonts w:ascii="Arial" w:hAnsi="Arial" w:cs="Arial"/>
          <w:szCs w:val="24"/>
        </w:rPr>
        <w:t>,</w:t>
      </w:r>
      <w:r w:rsidR="00960CD1">
        <w:rPr>
          <w:rFonts w:ascii="Arial" w:hAnsi="Arial" w:cs="Arial"/>
          <w:szCs w:val="24"/>
        </w:rPr>
        <w:t xml:space="preserve"> </w:t>
      </w:r>
      <w:r w:rsidR="00AD7EB2">
        <w:rPr>
          <w:rFonts w:ascii="Arial" w:hAnsi="Arial" w:cs="Arial"/>
          <w:szCs w:val="24"/>
        </w:rPr>
        <w:t>N</w:t>
      </w:r>
      <w:r w:rsidR="00960CD1">
        <w:rPr>
          <w:rFonts w:ascii="Arial" w:hAnsi="Arial" w:cs="Arial"/>
          <w:szCs w:val="24"/>
        </w:rPr>
        <w:t>o</w:t>
      </w:r>
      <w:r w:rsidRPr="008D1121">
        <w:rPr>
          <w:rFonts w:ascii="Arial" w:hAnsi="Arial" w:cs="Arial"/>
          <w:szCs w:val="24"/>
        </w:rPr>
        <w:t xml:space="preserve"> environmental, food</w:t>
      </w:r>
      <w:r w:rsidR="002D11F5">
        <w:rPr>
          <w:rFonts w:ascii="Arial" w:hAnsi="Arial" w:cs="Arial"/>
          <w:szCs w:val="24"/>
        </w:rPr>
        <w:t>,</w:t>
      </w:r>
      <w:r w:rsidRPr="008D1121">
        <w:rPr>
          <w:rFonts w:ascii="Arial" w:hAnsi="Arial" w:cs="Arial"/>
          <w:szCs w:val="24"/>
        </w:rPr>
        <w:t xml:space="preserve"> or material allergies</w:t>
      </w:r>
    </w:p>
    <w:p w14:paraId="1BF20C69" w14:textId="77777777" w:rsidR="002D11F5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ROS</w:t>
      </w:r>
      <w:r w:rsidRPr="008D1121">
        <w:rPr>
          <w:rFonts w:ascii="Arial" w:hAnsi="Arial" w:cs="Arial"/>
          <w:szCs w:val="24"/>
        </w:rPr>
        <w:t xml:space="preserve">: </w:t>
      </w:r>
    </w:p>
    <w:p w14:paraId="2FD2DA15" w14:textId="2AB77AA5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AD7EB2">
        <w:rPr>
          <w:rFonts w:ascii="Arial" w:hAnsi="Arial" w:cs="Arial"/>
          <w:b/>
          <w:bCs/>
          <w:szCs w:val="24"/>
        </w:rPr>
        <w:t>General:</w:t>
      </w:r>
      <w:r w:rsidR="002D11F5">
        <w:rPr>
          <w:rFonts w:ascii="Arial" w:hAnsi="Arial" w:cs="Arial"/>
          <w:szCs w:val="24"/>
        </w:rPr>
        <w:t xml:space="preserve"> </w:t>
      </w:r>
      <w:r w:rsidR="00AD7EB2">
        <w:rPr>
          <w:rFonts w:ascii="Arial" w:hAnsi="Arial" w:cs="Arial"/>
          <w:szCs w:val="24"/>
        </w:rPr>
        <w:t>No history of</w:t>
      </w:r>
      <w:r w:rsidRPr="008D1121">
        <w:rPr>
          <w:rFonts w:ascii="Arial" w:hAnsi="Arial" w:cs="Arial"/>
          <w:szCs w:val="24"/>
        </w:rPr>
        <w:t xml:space="preserve"> fevers, w</w:t>
      </w:r>
      <w:r>
        <w:rPr>
          <w:rFonts w:ascii="Arial" w:hAnsi="Arial" w:cs="Arial"/>
          <w:szCs w:val="24"/>
        </w:rPr>
        <w:t>eigh</w:t>
      </w:r>
      <w:r w:rsidRPr="008D1121">
        <w:rPr>
          <w:rFonts w:ascii="Arial" w:hAnsi="Arial" w:cs="Arial"/>
          <w:szCs w:val="24"/>
        </w:rPr>
        <w:t>t changes, night sweats, + fatigue</w:t>
      </w:r>
    </w:p>
    <w:p w14:paraId="47052B79" w14:textId="77777777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PE</w:t>
      </w:r>
      <w:r w:rsidRPr="0050774C">
        <w:rPr>
          <w:rFonts w:ascii="Arial" w:hAnsi="Arial" w:cs="Arial"/>
          <w:b/>
          <w:szCs w:val="24"/>
        </w:rPr>
        <w:t>:</w:t>
      </w:r>
      <w:r w:rsidRPr="008D1121">
        <w:rPr>
          <w:rFonts w:ascii="Arial" w:hAnsi="Arial" w:cs="Arial"/>
          <w:szCs w:val="24"/>
        </w:rPr>
        <w:t xml:space="preserve"> General: Alert, mildly uncomfortable</w:t>
      </w:r>
      <w:r w:rsidR="002D11F5">
        <w:rPr>
          <w:rFonts w:ascii="Arial" w:hAnsi="Arial" w:cs="Arial"/>
          <w:szCs w:val="24"/>
        </w:rPr>
        <w:t>,</w:t>
      </w:r>
      <w:r w:rsidRPr="008D1121">
        <w:rPr>
          <w:rFonts w:ascii="Arial" w:hAnsi="Arial" w:cs="Arial"/>
          <w:szCs w:val="24"/>
        </w:rPr>
        <w:t xml:space="preserve"> appearing overweight adult female</w:t>
      </w:r>
    </w:p>
    <w:p w14:paraId="2C61A49D" w14:textId="36369695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VS</w:t>
      </w:r>
      <w:r w:rsidRPr="0050774C">
        <w:rPr>
          <w:rFonts w:ascii="Arial" w:hAnsi="Arial" w:cs="Arial"/>
          <w:b/>
          <w:szCs w:val="24"/>
        </w:rPr>
        <w:t>:</w:t>
      </w:r>
      <w:r w:rsidRPr="008D1121">
        <w:rPr>
          <w:rFonts w:ascii="Arial" w:hAnsi="Arial" w:cs="Arial"/>
          <w:szCs w:val="24"/>
        </w:rPr>
        <w:t xml:space="preserve"> BP 134/89 P 70, RR 15, T </w:t>
      </w:r>
      <w:r w:rsidR="00C26A85">
        <w:rPr>
          <w:rFonts w:ascii="Arial" w:hAnsi="Arial" w:cs="Arial"/>
          <w:szCs w:val="24"/>
        </w:rPr>
        <w:t>100</w:t>
      </w:r>
      <w:r w:rsidRPr="008D1121">
        <w:rPr>
          <w:rFonts w:ascii="Arial" w:hAnsi="Arial" w:cs="Arial"/>
          <w:szCs w:val="24"/>
        </w:rPr>
        <w:t>.6</w:t>
      </w:r>
      <w:r w:rsidR="00AD7EB2">
        <w:rPr>
          <w:rFonts w:ascii="Arial" w:hAnsi="Arial" w:cs="Arial"/>
          <w:szCs w:val="24"/>
        </w:rPr>
        <w:t xml:space="preserve"> oral</w:t>
      </w:r>
      <w:r w:rsidRPr="008D1121">
        <w:rPr>
          <w:rFonts w:ascii="Arial" w:hAnsi="Arial" w:cs="Arial"/>
          <w:szCs w:val="24"/>
        </w:rPr>
        <w:t>, HT: 64 in, Wt 165# BMI 29</w:t>
      </w:r>
    </w:p>
    <w:p w14:paraId="38F4E4D7" w14:textId="77777777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Skin:</w:t>
      </w:r>
      <w:r w:rsidRPr="008D1121">
        <w:rPr>
          <w:rFonts w:ascii="Arial" w:hAnsi="Arial" w:cs="Arial"/>
          <w:szCs w:val="24"/>
        </w:rPr>
        <w:t xml:space="preserve"> Dry, intact without any lesions </w:t>
      </w:r>
    </w:p>
    <w:p w14:paraId="25FBE2B9" w14:textId="77777777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HEENT</w:t>
      </w:r>
      <w:r w:rsidRPr="0050774C">
        <w:rPr>
          <w:rFonts w:ascii="Arial" w:hAnsi="Arial" w:cs="Arial"/>
          <w:b/>
          <w:szCs w:val="24"/>
        </w:rPr>
        <w:t>:</w:t>
      </w:r>
      <w:r w:rsidRPr="008D1121">
        <w:rPr>
          <w:rFonts w:ascii="Arial" w:hAnsi="Arial" w:cs="Arial"/>
          <w:szCs w:val="24"/>
        </w:rPr>
        <w:t xml:space="preserve"> PERRLA, eyes clear, w/o discharge, TM'S intact, canals clear, mouth moist, w/o lesions, tonsils 2+ no erythema</w:t>
      </w:r>
    </w:p>
    <w:p w14:paraId="4B35AC26" w14:textId="77777777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bCs/>
          <w:szCs w:val="24"/>
        </w:rPr>
        <w:t>CV/ Lungs</w:t>
      </w:r>
      <w:r w:rsidRPr="008D1121">
        <w:rPr>
          <w:rFonts w:ascii="Arial" w:hAnsi="Arial" w:cs="Arial"/>
          <w:szCs w:val="24"/>
        </w:rPr>
        <w:t>: RRR, no MRG, CTAB</w:t>
      </w:r>
      <w:bookmarkStart w:id="0" w:name="_GoBack"/>
      <w:bookmarkEnd w:id="0"/>
    </w:p>
    <w:p w14:paraId="6519F895" w14:textId="2765D3E9" w:rsidR="008D1121" w:rsidRPr="008D1121" w:rsidRDefault="008D1121" w:rsidP="008D11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Cs w:val="24"/>
        </w:rPr>
      </w:pPr>
      <w:r w:rsidRPr="008D1121">
        <w:rPr>
          <w:rFonts w:ascii="Arial" w:hAnsi="Arial" w:cs="Arial"/>
          <w:b/>
          <w:szCs w:val="24"/>
        </w:rPr>
        <w:t>Abdominal:</w:t>
      </w:r>
      <w:r w:rsidRPr="008D1121">
        <w:rPr>
          <w:rFonts w:ascii="Arial" w:hAnsi="Arial" w:cs="Arial"/>
          <w:szCs w:val="24"/>
        </w:rPr>
        <w:t xml:space="preserve"> Soft, round, non-tender to palpation</w:t>
      </w:r>
      <w:r w:rsidR="002D11F5">
        <w:rPr>
          <w:rFonts w:ascii="Arial" w:hAnsi="Arial" w:cs="Arial"/>
          <w:szCs w:val="24"/>
        </w:rPr>
        <w:t>,</w:t>
      </w:r>
      <w:r w:rsidRPr="008D1121">
        <w:rPr>
          <w:rFonts w:ascii="Arial" w:hAnsi="Arial" w:cs="Arial"/>
          <w:szCs w:val="24"/>
        </w:rPr>
        <w:t xml:space="preserve"> + CVA tenderness on left side</w:t>
      </w:r>
    </w:p>
    <w:p w14:paraId="46BB3A67" w14:textId="09E4AD38" w:rsidR="00E2394F" w:rsidRPr="004E703C" w:rsidRDefault="008D1121" w:rsidP="0050774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eastAsia="Calibri" w:hAnsi="Arial" w:cs="Arial"/>
          <w:b/>
          <w:szCs w:val="24"/>
        </w:rPr>
      </w:pPr>
      <w:r w:rsidRPr="00C26A85">
        <w:rPr>
          <w:rFonts w:ascii="Arial" w:hAnsi="Arial" w:cs="Arial"/>
          <w:b/>
          <w:bCs/>
          <w:szCs w:val="24"/>
        </w:rPr>
        <w:t>POC testing:</w:t>
      </w:r>
      <w:r w:rsidR="002D11F5" w:rsidRPr="00C26A85">
        <w:rPr>
          <w:rFonts w:ascii="Arial" w:hAnsi="Arial" w:cs="Arial"/>
          <w:b/>
          <w:bCs/>
          <w:szCs w:val="24"/>
        </w:rPr>
        <w:t xml:space="preserve"> </w:t>
      </w:r>
      <w:r w:rsidRPr="008D1121">
        <w:rPr>
          <w:rFonts w:ascii="Arial" w:eastAsia="Calibri" w:hAnsi="Arial" w:cs="Arial"/>
          <w:b/>
          <w:szCs w:val="24"/>
        </w:rPr>
        <w:t>UA</w:t>
      </w:r>
      <w:r w:rsidRPr="0050774C">
        <w:rPr>
          <w:rFonts w:ascii="Arial" w:eastAsia="Calibri" w:hAnsi="Arial" w:cs="Arial"/>
          <w:b/>
          <w:szCs w:val="24"/>
        </w:rPr>
        <w:t>:</w:t>
      </w:r>
      <w:r w:rsidRPr="008D1121">
        <w:rPr>
          <w:rFonts w:ascii="Arial" w:eastAsia="Calibri" w:hAnsi="Arial" w:cs="Arial"/>
          <w:szCs w:val="24"/>
        </w:rPr>
        <w:t xml:space="preserve"> </w:t>
      </w:r>
      <w:r w:rsidR="00AD7EB2">
        <w:rPr>
          <w:rFonts w:ascii="Arial" w:eastAsia="Calibri" w:hAnsi="Arial" w:cs="Arial"/>
          <w:szCs w:val="24"/>
        </w:rPr>
        <w:t>T</w:t>
      </w:r>
      <w:r w:rsidRPr="008D1121">
        <w:rPr>
          <w:rFonts w:ascii="Arial" w:eastAsia="Calibri" w:hAnsi="Arial" w:cs="Arial"/>
          <w:szCs w:val="24"/>
        </w:rPr>
        <w:t>race RBC</w:t>
      </w:r>
      <w:r w:rsidR="00AD7EB2">
        <w:rPr>
          <w:rFonts w:ascii="Arial" w:eastAsia="Calibri" w:hAnsi="Arial" w:cs="Arial"/>
          <w:szCs w:val="24"/>
        </w:rPr>
        <w:t>s</w:t>
      </w:r>
      <w:r w:rsidRPr="008D1121">
        <w:rPr>
          <w:rFonts w:ascii="Arial" w:eastAsia="Calibri" w:hAnsi="Arial" w:cs="Arial"/>
          <w:szCs w:val="24"/>
        </w:rPr>
        <w:t xml:space="preserve">, </w:t>
      </w:r>
      <w:r w:rsidR="004E703C">
        <w:rPr>
          <w:rFonts w:ascii="Arial" w:eastAsia="Calibri" w:hAnsi="Arial" w:cs="Arial"/>
          <w:szCs w:val="24"/>
        </w:rPr>
        <w:t>+</w:t>
      </w:r>
      <w:r w:rsidRPr="008D1121">
        <w:rPr>
          <w:rFonts w:ascii="Arial" w:eastAsia="Calibri" w:hAnsi="Arial" w:cs="Arial"/>
          <w:szCs w:val="24"/>
        </w:rPr>
        <w:t xml:space="preserve"> nitrates, + proteins, </w:t>
      </w:r>
      <w:r w:rsidR="00AD7EB2">
        <w:rPr>
          <w:rFonts w:ascii="Arial" w:eastAsia="Calibri" w:hAnsi="Arial" w:cs="Arial"/>
          <w:szCs w:val="24"/>
        </w:rPr>
        <w:t>+</w:t>
      </w:r>
      <w:r w:rsidRPr="008D1121">
        <w:rPr>
          <w:rFonts w:ascii="Arial" w:eastAsia="Calibri" w:hAnsi="Arial" w:cs="Arial"/>
          <w:szCs w:val="24"/>
        </w:rPr>
        <w:t xml:space="preserve"> ketones, </w:t>
      </w:r>
      <w:r w:rsidR="004E703C">
        <w:rPr>
          <w:rFonts w:ascii="Arial" w:eastAsia="Calibri" w:hAnsi="Arial" w:cs="Arial"/>
          <w:szCs w:val="24"/>
        </w:rPr>
        <w:t>+</w:t>
      </w:r>
      <w:r w:rsidR="00AD7EB2">
        <w:rPr>
          <w:rFonts w:ascii="Arial" w:eastAsia="Calibri" w:hAnsi="Arial" w:cs="Arial"/>
          <w:szCs w:val="24"/>
        </w:rPr>
        <w:t xml:space="preserve"> WBCs/</w:t>
      </w:r>
      <w:r w:rsidRPr="008D1121">
        <w:rPr>
          <w:rFonts w:ascii="Arial" w:eastAsia="Calibri" w:hAnsi="Arial" w:cs="Arial"/>
          <w:szCs w:val="24"/>
        </w:rPr>
        <w:t>leukocytes. pH: 5.0</w:t>
      </w:r>
    </w:p>
    <w:sectPr w:rsidR="00E2394F" w:rsidRPr="004E703C" w:rsidSect="0050774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5909" w14:textId="77777777" w:rsidR="00B50560" w:rsidRDefault="00B50560">
      <w:r>
        <w:separator/>
      </w:r>
    </w:p>
  </w:endnote>
  <w:endnote w:type="continuationSeparator" w:id="0">
    <w:p w14:paraId="1796AF35" w14:textId="77777777" w:rsidR="00B50560" w:rsidRDefault="00B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39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83EC" w14:textId="77777777" w:rsidR="0050774C" w:rsidRDefault="00507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DED4C" w14:textId="77777777" w:rsidR="0050774C" w:rsidRDefault="0050774C" w:rsidP="0050774C">
    <w:pPr>
      <w:pStyle w:val="Footer"/>
      <w:tabs>
        <w:tab w:val="clear" w:pos="4320"/>
        <w:tab w:val="clear" w:pos="8640"/>
        <w:tab w:val="left" w:pos="21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814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2E6DF" w14:textId="77777777" w:rsidR="0050774C" w:rsidRDefault="00507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1FB8C8" w14:textId="77777777" w:rsidR="0050774C" w:rsidRDefault="0050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B82C" w14:textId="77777777" w:rsidR="00B50560" w:rsidRDefault="00B50560">
      <w:r>
        <w:separator/>
      </w:r>
    </w:p>
  </w:footnote>
  <w:footnote w:type="continuationSeparator" w:id="0">
    <w:p w14:paraId="686893F5" w14:textId="77777777" w:rsidR="00B50560" w:rsidRDefault="00B5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0A9F" w14:textId="77777777" w:rsidR="002C381A" w:rsidRDefault="0019307B" w:rsidP="00E967E9">
    <w:pPr>
      <w:pStyle w:val="Header"/>
      <w:jc w:val="right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DC78" w14:textId="77777777" w:rsidR="0050774C" w:rsidRDefault="0050774C" w:rsidP="0050774C">
    <w:pPr>
      <w:pStyle w:val="Header"/>
      <w:jc w:val="right"/>
    </w:pPr>
    <w:r>
      <w:rPr>
        <w:noProof/>
      </w:rPr>
      <w:drawing>
        <wp:inline distT="0" distB="0" distL="0" distR="0" wp14:anchorId="5777A34B" wp14:editId="23C06444">
          <wp:extent cx="2314575" cy="78960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762" cy="81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7A3480"/>
    <w:lvl w:ilvl="0">
      <w:numFmt w:val="bullet"/>
      <w:lvlText w:val="*"/>
      <w:lvlJc w:val="left"/>
    </w:lvl>
  </w:abstractNum>
  <w:abstractNum w:abstractNumId="1" w15:restartNumberingAfterBreak="0">
    <w:nsid w:val="260B3030"/>
    <w:multiLevelType w:val="hybridMultilevel"/>
    <w:tmpl w:val="D7E040BE"/>
    <w:lvl w:ilvl="0" w:tplc="C9E600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048F"/>
    <w:multiLevelType w:val="hybridMultilevel"/>
    <w:tmpl w:val="280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990"/>
    <w:multiLevelType w:val="hybridMultilevel"/>
    <w:tmpl w:val="9EB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F05FC"/>
    <w:multiLevelType w:val="multilevel"/>
    <w:tmpl w:val="6E2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05F17"/>
    <w:multiLevelType w:val="hybridMultilevel"/>
    <w:tmpl w:val="6D0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CC"/>
    <w:rsid w:val="00020FC0"/>
    <w:rsid w:val="0019307B"/>
    <w:rsid w:val="001F1C30"/>
    <w:rsid w:val="002105CC"/>
    <w:rsid w:val="00244C71"/>
    <w:rsid w:val="002C0FF3"/>
    <w:rsid w:val="002C381A"/>
    <w:rsid w:val="002D11F5"/>
    <w:rsid w:val="003B637D"/>
    <w:rsid w:val="00430810"/>
    <w:rsid w:val="004E703C"/>
    <w:rsid w:val="0050533F"/>
    <w:rsid w:val="0050774C"/>
    <w:rsid w:val="00513F1D"/>
    <w:rsid w:val="005724AB"/>
    <w:rsid w:val="005E3B07"/>
    <w:rsid w:val="00657384"/>
    <w:rsid w:val="006B01AF"/>
    <w:rsid w:val="007824E6"/>
    <w:rsid w:val="007C536F"/>
    <w:rsid w:val="007C6246"/>
    <w:rsid w:val="007E3DE4"/>
    <w:rsid w:val="007F039B"/>
    <w:rsid w:val="00816AA4"/>
    <w:rsid w:val="0083450B"/>
    <w:rsid w:val="0087716B"/>
    <w:rsid w:val="008D1121"/>
    <w:rsid w:val="008D540F"/>
    <w:rsid w:val="00915EB1"/>
    <w:rsid w:val="0092108D"/>
    <w:rsid w:val="00960CD1"/>
    <w:rsid w:val="009D026A"/>
    <w:rsid w:val="009E0890"/>
    <w:rsid w:val="009E58FF"/>
    <w:rsid w:val="009E6DF8"/>
    <w:rsid w:val="00AD7EB2"/>
    <w:rsid w:val="00B04E21"/>
    <w:rsid w:val="00B30A2D"/>
    <w:rsid w:val="00B50560"/>
    <w:rsid w:val="00BE0F51"/>
    <w:rsid w:val="00C26A85"/>
    <w:rsid w:val="00C87BBB"/>
    <w:rsid w:val="00CC0FAB"/>
    <w:rsid w:val="00CF3858"/>
    <w:rsid w:val="00D3434F"/>
    <w:rsid w:val="00D433D6"/>
    <w:rsid w:val="00D6119F"/>
    <w:rsid w:val="00DB25CE"/>
    <w:rsid w:val="00DB66C3"/>
    <w:rsid w:val="00E2394F"/>
    <w:rsid w:val="00E428FE"/>
    <w:rsid w:val="00E63847"/>
    <w:rsid w:val="00E6598D"/>
    <w:rsid w:val="00E967E9"/>
    <w:rsid w:val="00EB05C8"/>
    <w:rsid w:val="00F34FFE"/>
    <w:rsid w:val="00F51EBC"/>
    <w:rsid w:val="00F90F58"/>
    <w:rsid w:val="00FD7150"/>
    <w:rsid w:val="00FE13E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C89C9"/>
  <w15:docId w15:val="{84ADDFC6-C2AB-4BFD-9F48-6C5CAA69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24AB"/>
    <w:rPr>
      <w:b/>
      <w:bCs/>
      <w:kern w:val="36"/>
      <w:sz w:val="33"/>
      <w:szCs w:val="33"/>
    </w:rPr>
  </w:style>
  <w:style w:type="character" w:customStyle="1" w:styleId="Heading2Char">
    <w:name w:val="Heading 2 Char"/>
    <w:link w:val="Heading2"/>
    <w:uiPriority w:val="9"/>
    <w:rsid w:val="005724AB"/>
    <w:rPr>
      <w:b/>
      <w:bCs/>
      <w:sz w:val="27"/>
      <w:szCs w:val="27"/>
    </w:rPr>
  </w:style>
  <w:style w:type="character" w:customStyle="1" w:styleId="Heading3Char">
    <w:name w:val="Heading 3 Char"/>
    <w:link w:val="Heading3"/>
    <w:uiPriority w:val="9"/>
    <w:rsid w:val="005724AB"/>
    <w:rPr>
      <w:b/>
      <w:bCs/>
      <w:sz w:val="21"/>
      <w:szCs w:val="21"/>
    </w:rPr>
  </w:style>
  <w:style w:type="character" w:styleId="Hyperlink">
    <w:name w:val="Hyperlink"/>
    <w:uiPriority w:val="99"/>
    <w:unhideWhenUsed/>
    <w:rsid w:val="005724AB"/>
    <w:rPr>
      <w:strike w:val="0"/>
      <w:dstrike w:val="0"/>
      <w:color w:val="000000"/>
      <w:u w:val="none"/>
      <w:effect w:val="none"/>
    </w:rPr>
  </w:style>
  <w:style w:type="character" w:styleId="HTMLCite">
    <w:name w:val="HTML Cite"/>
    <w:uiPriority w:val="99"/>
    <w:unhideWhenUsed/>
    <w:rsid w:val="005724AB"/>
    <w:rPr>
      <w:i/>
      <w:iCs/>
    </w:rPr>
  </w:style>
  <w:style w:type="paragraph" w:styleId="NormalWeb">
    <w:name w:val="Normal (Web)"/>
    <w:basedOn w:val="Normal"/>
    <w:uiPriority w:val="99"/>
    <w:unhideWhenUsed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cap">
    <w:name w:val="photo-cap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attribution">
    <w:name w:val="photo-attribution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E2394F"/>
    <w:pPr>
      <w:ind w:left="720"/>
      <w:contextualSpacing/>
    </w:pPr>
  </w:style>
  <w:style w:type="character" w:styleId="Strong">
    <w:name w:val="Strong"/>
    <w:basedOn w:val="DefaultParagraphFont"/>
    <w:uiPriority w:val="22"/>
    <w:rsid w:val="00E6598D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5077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4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2885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43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0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%20Family\Downloads\SMU_ancillary_material_template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50039E079341BF265BD92870FBB6" ma:contentTypeVersion="3" ma:contentTypeDescription="Create a new document." ma:contentTypeScope="" ma:versionID="db3bf6bc8ff8089fec22300185f2462f">
  <xsd:schema xmlns:xsd="http://www.w3.org/2001/XMLSchema" xmlns:xs="http://www.w3.org/2001/XMLSchema" xmlns:p="http://schemas.microsoft.com/office/2006/metadata/properties" xmlns:ns2="d1defbd9-fdd7-4111-86e6-45d9222a7e0e" targetNamespace="http://schemas.microsoft.com/office/2006/metadata/properties" ma:root="true" ma:fieldsID="15b203dee93c681f3b1bffcb7935ba9a" ns2:_="">
    <xsd:import namespace="d1defbd9-fdd7-4111-86e6-45d9222a7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fbd9-fdd7-4111-86e6-45d9222a7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10F7B3-D9E0-4A35-801E-2A32192BC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889FC-9021-419A-BD5A-7C9592BD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efbd9-fdd7-4111-86e6-45d9222a7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2BC89-DE7D-4734-846D-F3193454D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E1236-508F-44E6-8527-6FF87120E4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SMU_ancillary_material_template (1)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PSY321 – Group Process Essay – Basic Group Concepts: The Impact of Members Personalities within the Group</vt:lpstr>
    </vt:vector>
  </TitlesOfParts>
  <Company>PECO Energy Co.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PSY321 – Group Process Essay – Basic Group Concepts: The Impact of Members Personalities within the Group</dc:title>
  <dc:creator>Kee Family</dc:creator>
  <cp:lastModifiedBy>DAVID DAUWALDER</cp:lastModifiedBy>
  <cp:revision>2</cp:revision>
  <cp:lastPrinted>2013-01-30T21:46:00Z</cp:lastPrinted>
  <dcterms:created xsi:type="dcterms:W3CDTF">2020-04-04T18:27:00Z</dcterms:created>
  <dcterms:modified xsi:type="dcterms:W3CDTF">2020-04-04T18:27:00Z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0x010100D9E250039E079341BF265BD92870FBB6</vt:lpwstr>
  </property>
  <property fmtid="{D5CDD505-2E9C-101B-9397-08002B2CF9AE}" pid="3" name="_dlc_DocIdItemGuid">
    <vt:lpwstr>c1dc9fd7-6bc8-405e-88f8-f4f7af6f8f6c</vt:lpwstr>
  </property>
  <property fmtid="{D5CDD505-2E9C-101B-9397-08002B2CF9AE}" pid="4" name="_dlc_DocId">
    <vt:lpwstr>FS4YMCW43TKZ-11-1849</vt:lpwstr>
  </property>
  <property fmtid="{D5CDD505-2E9C-101B-9397-08002B2CF9AE}" pid="5" name="_dlc_DocIdUrl">
    <vt:lpwstr>https://teamapu.sharepoint.com/academics/_layouts/15/DocIdRedir.aspx?ID=FS4YMCW43TKZ-11-1849, FS4YMCW43TKZ-11-1849</vt:lpwstr>
  </property>
</Properties>
</file>